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nil" w:sz="2" w:color="000000" w:space="0"/>
          <w:insideV w:val="nil" w:sz="2" w:color="000000" w:space="0"/>
        </w:tblBorders>
        <w:tblInd w:w="93" w:type="dxa"/>
        <w:tblStyle w:val="Обычнаятаблица"/>
        <w:tblLook w:val="1E0"/>
        <w:tblW w:w="0" w:type="auto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>
        <w:trPr>
          <w:trHeight w:val="435" w:hRule="atLeast"/>
        </w:trPr>
        <w:tc>
          <w:tcPr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  <w:vAlign w:val="top"/>
            <w:vMerge w:val="restart"/>
            <w:tcW w:w="2925" w:type="dxa"/>
          </w:tcPr>
          <w:p>
            <w:pPr>
              <w:pStyle w:val="1"/>
              <w:jc w:val="center"/>
            </w:pPr>
            <w:r>
              <w:rPr>
                <w:sz w:val="16"/>
                <w:szCs w:val="16"/>
              </w:rPr>
              <w:t>Извещение</w:t>
            </w: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</w:pPr>
            <w:r>
              <w:rPr>
                <w:b/>
                <w:sz w:val="16"/>
                <w:szCs w:val="16"/>
              </w:rPr>
              <w:t>Кассир</w:t>
            </w:r>
          </w:p>
        </w:tc>
        <w:tc>
          <w:tcPr>
            <w:gridSpan w:val="10"/>
            <w:tcBorders>
              <w:top w:val="single" w:sz="18" w:color="000000" w:space="0"/>
              <w:bottom w:val="single" w:sz="6" w:color="000000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noProof/>
              </w:rPr>
              <w:drawing>
                <wp:inline distT="0" distB="0" distL="0" distR="0">
                  <wp:extent cx="822960" cy="819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i/>
                <w:sz w:val="16"/>
                <w:szCs w:val="16"/>
              </w:rPr>
              <w:t>Форма № ПД-4</w:t>
            </w:r>
          </w:p>
          <w:p>
            <w:pPr>
              <w:pStyle w:val=""/>
              <w:jc w:val="center"/>
            </w:pPr>
            <w:r>
              <w:rPr>
                <w:b/>
                <w:sz w:val="18"/>
                <w:szCs w:val="18"/>
              </w:rPr>
              <w:t>ООО Торгово-производственная компания</w:t>
            </w:r>
            <w:r>
              <w:rPr>
                <w:b/>
                <w:sz w:val="18"/>
                <w:szCs w:val="18"/>
              </w:rPr>
              <w:t xml:space="preserve"> «Продукты Здорового питания»</w:t>
            </w:r>
          </w:p>
        </w:tc>
      </w:tr>
      <w:tr>
        <w:trPr>
          <w:trHeight w:val="13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>
        <w:trPr>
          <w:trHeight w:val="10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18" w:color="000000" w:space="0"/>
              <w:right w:val="nil" w:sz="0" w:color="auto" w:space="0"/>
            </w:tcBorders>
            <w:vAlign w:val="top"/>
            <w:tcW w:w="2714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77</w:t>
            </w:r>
            <w:r>
              <w:rPr>
                <w:b/>
                <w:sz w:val="18"/>
                <w:szCs w:val="18"/>
              </w:rPr>
              <w:t>26367153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59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6" w:type="dxa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4152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40702810500000162214</w:t>
            </w:r>
          </w:p>
        </w:tc>
      </w:tr>
      <w:tr>
        <w:trPr>
          <w:trHeight w:val="9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>
        <w:trPr>
          <w:trHeight w:val="9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single" w:sz="18" w:color="000000" w:space="0"/>
              <w:right w:val="nil" w:sz="0" w:color="auto" w:space="0"/>
            </w:tcBorders>
            <w:vAlign w:val="top"/>
            <w:tcW w:w="4166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АО «РАЙФФАЙЗЕНБАНК</w:t>
            </w:r>
            <w:r>
              <w:rPr>
                <w:b/>
                <w:sz w:val="18"/>
                <w:szCs w:val="18"/>
              </w:rPr>
              <w:t>» г. Москва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329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592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2274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044525700</w:t>
            </w:r>
          </w:p>
        </w:tc>
      </w:tr>
      <w:tr>
        <w:trPr>
          <w:trHeight w:val="16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>
        <w:trPr>
          <w:trHeight w:val="1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nil" w:sz="0" w:color="auto" w:space="0"/>
              <w:left w:val="single" w:sz="18" w:color="000000" w:space="0"/>
              <w:right w:val="nil" w:sz="0" w:color="auto" w:space="0"/>
            </w:tcBorders>
            <w:vAlign w:val="top"/>
            <w:tcW w:w="3326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4035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200000000700</w:t>
            </w:r>
          </w:p>
        </w:tc>
      </w:tr>
      <w:tr>
        <w:trPr>
          <w:trHeight w:val="9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single" w:sz="18" w:color="000000" w:space="0"/>
              <w:right w:val="nil" w:sz="0" w:color="auto" w:space="0"/>
            </w:tcBorders>
            <w:vAlign w:val="top"/>
            <w:tcW w:w="4166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Оплата за продукты питания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426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2769" w:type="dxa"/>
          </w:tcPr>
          <w:p>
            <w:pPr>
              <w:pStyle w:val=""/>
            </w:pPr>
          </w:p>
        </w:tc>
      </w:tr>
      <w:tr>
        <w:trPr>
          <w:trHeight w:val="1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>
        <w:trPr>
          <w:trHeight w:val="7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tcBorders>
              <w:top w:val="nil" w:sz="0" w:color="auto" w:space="0"/>
              <w:bottom w:val="nil" w:sz="0" w:color="auto" w:space="0"/>
              <w:left w:val="single" w:sz="18" w:color="000000" w:space="0"/>
              <w:right w:val="nil" w:sz="0" w:color="auto" w:space="0"/>
            </w:tcBorders>
            <w:vAlign w:val="top"/>
            <w:tcW w:w="1996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gridSpan w:val="9"/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vAlign w:val="top"/>
            <w:tcW w:w="5365" w:type="dxa"/>
          </w:tcPr>
          <w:p>
            <w:pPr>
              <w:pStyle w:val=""/>
            </w:pPr>
          </w:p>
        </w:tc>
      </w:tr>
      <w:tr>
        <w:trPr>
          <w:trHeight w:val="18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tcBorders>
              <w:top w:val="nil" w:sz="0" w:color="auto" w:space="0"/>
              <w:bottom w:val="nil" w:sz="0" w:color="auto" w:space="0"/>
              <w:left w:val="single" w:sz="18" w:color="000000" w:space="0"/>
              <w:right w:val="nil" w:sz="0" w:color="auto" w:space="0"/>
            </w:tcBorders>
            <w:vAlign w:val="top"/>
            <w:tcW w:w="1996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nil" w:sz="0" w:color="auto" w:space="0"/>
            </w:tcBorders>
            <w:vAlign w:val="top"/>
            <w:tcW w:w="5365" w:type="dxa"/>
          </w:tcPr>
          <w:p>
            <w:pPr>
              <w:pStyle w:val=""/>
            </w:pPr>
          </w:p>
        </w:tc>
      </w:tr>
      <w:tr>
        <w:trPr>
          <w:trHeight w:val="13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  <w:ind w:left="-108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>
        <w:trPr>
          <w:trHeight w:val="1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202___г.</w:t>
            </w:r>
          </w:p>
        </w:tc>
      </w:tr>
      <w:tr>
        <w:trPr>
          <w:trHeight w:val="4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single" w:sz="18" w:color="000000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>
            <w:pPr>
              <w:pStyle w:val=""/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sz w:val="14"/>
                <w:szCs w:val="14"/>
              </w:rPr>
              <w:t>Подпись плательщика</w:t>
            </w:r>
          </w:p>
        </w:tc>
      </w:tr>
      <w:tr>
        <w:trPr>
          <w:trHeight w:val="165" w:hRule="atLeast"/>
        </w:trPr>
        <w:tc>
          <w:tcPr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  <w:vAlign w:val="top"/>
            <w:vMerge w:val="restart"/>
            <w:tcW w:w="2925" w:type="dxa"/>
          </w:tcPr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rFonts w:ascii="Wingdings" w:hAnsi="Wingdings"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</w:pPr>
            <w:r>
              <w:rPr>
                <w:b/>
                <w:sz w:val="16"/>
                <w:szCs w:val="16"/>
              </w:rPr>
              <w:t xml:space="preserve">Квитанция </w:t>
            </w: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Кассир</w:t>
            </w:r>
          </w:p>
          <w:p>
            <w:pPr>
              <w:pStyle w:val=""/>
              <w:jc w:val="center"/>
              <w:rPr>
                <w:b/>
                <w:sz w:val="16"/>
                <w:szCs w:val="16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10"/>
            <w:tcBorders>
              <w:top w:val="single" w:sz="18" w:color="000000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>
        <w:trPr>
          <w:trHeight w:val="15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single" w:sz="6" w:color="000000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>ООО Торгово-производственная компания</w:t>
            </w:r>
            <w:r>
              <w:rPr>
                <w:b/>
                <w:sz w:val="18"/>
                <w:szCs w:val="18"/>
              </w:rPr>
              <w:t xml:space="preserve"> «Продукты Здорового питания»</w:t>
            </w:r>
          </w:p>
        </w:tc>
      </w:tr>
      <w:tr>
        <w:trPr>
          <w:trHeight w:val="13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>
        <w:trPr>
          <w:trHeight w:val="10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18" w:color="000000" w:space="0"/>
              <w:right w:val="nil" w:sz="0" w:color="auto" w:space="0"/>
            </w:tcBorders>
            <w:vAlign w:val="top"/>
            <w:tcW w:w="2714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77</w:t>
            </w:r>
            <w:r>
              <w:rPr>
                <w:b/>
                <w:sz w:val="18"/>
                <w:szCs w:val="18"/>
              </w:rPr>
              <w:t>26367153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59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6" w:type="dxa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4152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40702810500000162214</w:t>
            </w:r>
          </w:p>
        </w:tc>
      </w:tr>
      <w:tr>
        <w:trPr>
          <w:trHeight w:val="9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>
        <w:trPr>
          <w:trHeight w:val="9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single" w:sz="18" w:color="000000" w:space="0"/>
              <w:right w:val="nil" w:sz="0" w:color="auto" w:space="0"/>
            </w:tcBorders>
            <w:vAlign w:val="top"/>
            <w:tcW w:w="4166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АО «РАЙФФАЙЗЕНБАНК</w:t>
            </w:r>
            <w:r>
              <w:rPr>
                <w:b/>
                <w:sz w:val="18"/>
                <w:szCs w:val="18"/>
              </w:rPr>
              <w:t>» г. Москва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329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592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2274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044525700</w:t>
            </w:r>
          </w:p>
        </w:tc>
      </w:tr>
      <w:tr>
        <w:trPr>
          <w:trHeight w:val="16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>
        <w:trPr>
          <w:trHeight w:val="1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5"/>
            <w:tcBorders>
              <w:top w:val="nil" w:sz="0" w:color="auto" w:space="0"/>
              <w:bottom w:val="nil" w:sz="0" w:color="auto" w:space="0"/>
              <w:left w:val="single" w:sz="18" w:color="000000" w:space="0"/>
              <w:right w:val="nil" w:sz="0" w:color="auto" w:space="0"/>
            </w:tcBorders>
            <w:vAlign w:val="top"/>
            <w:tcW w:w="3326" w:type="dxa"/>
          </w:tcPr>
          <w:p>
            <w:pPr>
              <w:pStyle w:val=""/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4035" w:type="dxa"/>
          </w:tcPr>
          <w:p>
            <w:pPr>
              <w:pStyle w:val=""/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200000000700</w:t>
            </w:r>
          </w:p>
        </w:tc>
      </w:tr>
      <w:tr>
        <w:trPr>
          <w:trHeight w:val="9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single" w:sz="18" w:color="000000" w:space="0"/>
              <w:right w:val="nil" w:sz="0" w:color="auto" w:space="0"/>
            </w:tcBorders>
            <w:vAlign w:val="top"/>
            <w:tcW w:w="4166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 xml:space="preserve">           Оплата за продукты питания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426" w:type="dxa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</w:tcBorders>
            <w:vAlign w:val="top"/>
            <w:tcW w:w="2769" w:type="dxa"/>
          </w:tcPr>
          <w:p>
            <w:pPr>
              <w:pStyle w:val=""/>
            </w:pPr>
          </w:p>
        </w:tc>
      </w:tr>
      <w:tr>
        <w:trPr>
          <w:trHeight w:val="1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>
        <w:trPr>
          <w:trHeight w:val="7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tcBorders>
              <w:top w:val="nil" w:sz="0" w:color="auto" w:space="0"/>
              <w:bottom w:val="nil" w:sz="0" w:color="auto" w:space="0"/>
              <w:left w:val="single" w:sz="18" w:color="000000" w:space="0"/>
              <w:right w:val="nil" w:sz="0" w:color="auto" w:space="0"/>
            </w:tcBorders>
            <w:vAlign w:val="top"/>
            <w:tcW w:w="1996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gridSpan w:val="9"/>
            <w:tcBorders>
              <w:top w:val="nil" w:sz="0" w:color="auto" w:space="0"/>
              <w:bottom w:val="nil" w:sz="0" w:color="auto" w:space="0"/>
              <w:left w:val="nil" w:sz="0" w:color="auto" w:space="0"/>
            </w:tcBorders>
            <w:vAlign w:val="top"/>
            <w:tcW w:w="5365" w:type="dxa"/>
          </w:tcPr>
          <w:p>
            <w:pPr>
              <w:pStyle w:val=""/>
            </w:pPr>
          </w:p>
        </w:tc>
      </w:tr>
      <w:tr>
        <w:trPr>
          <w:trHeight w:val="18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tcBorders>
              <w:top w:val="nil" w:sz="0" w:color="auto" w:space="0"/>
              <w:bottom w:val="nil" w:sz="0" w:color="auto" w:space="0"/>
              <w:left w:val="single" w:sz="18" w:color="000000" w:space="0"/>
              <w:right w:val="nil" w:sz="0" w:color="auto" w:space="0"/>
            </w:tcBorders>
            <w:vAlign w:val="top"/>
            <w:tcW w:w="1996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gridSpan w:val="9"/>
            <w:tcBorders>
              <w:top w:val="single" w:sz="6" w:color="000000" w:space="0"/>
              <w:bottom w:val="single" w:sz="6" w:color="000000" w:space="0"/>
              <w:left w:val="nil" w:sz="0" w:color="auto" w:space="0"/>
            </w:tcBorders>
            <w:vAlign w:val="top"/>
            <w:tcW w:w="5365" w:type="dxa"/>
          </w:tcPr>
          <w:p>
            <w:pPr>
              <w:pStyle w:val=""/>
            </w:pPr>
          </w:p>
        </w:tc>
      </w:tr>
      <w:tr>
        <w:trPr>
          <w:trHeight w:val="135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  <w:ind w:left="-108"/>
            </w:pPr>
            <w:r>
              <w:rPr>
                <w:sz w:val="18"/>
                <w:szCs w:val="18"/>
              </w:rPr>
              <w:t xml:space="preserve">    Сумма платежа: _________ руб.  ______ коп.   Сумма платы за услуги: ____ руб. ____коп.</w:t>
            </w:r>
          </w:p>
        </w:tc>
      </w:tr>
      <w:tr>
        <w:trPr>
          <w:trHeight w:val="1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nil" w:sz="0" w:color="auto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202___г.</w:t>
            </w:r>
          </w:p>
        </w:tc>
      </w:tr>
      <w:tr>
        <w:trPr>
          <w:trHeight w:val="420" w:hRule="atLeast"/>
        </w:trPr>
        <w:tc>
          <w:tcPr>
            <w:vMerge/>
            <w:tcBorders>
              <w:top w:val="single" w:sz="18" w:color="000000" w:space="0"/>
              <w:bottom w:val="single" w:sz="18" w:color="000000" w:space="0"/>
              <w:right w:val="single" w:sz="18" w:color="000000" w:space="0"/>
            </w:tcBorders>
          </w:tcPr>
          <w:p/>
        </w:tc>
        <w:tc>
          <w:tcPr>
            <w:gridSpan w:val="10"/>
            <w:tcBorders>
              <w:top w:val="nil" w:sz="0" w:color="auto" w:space="0"/>
              <w:bottom w:val="single" w:sz="18" w:color="000000" w:space="0"/>
              <w:left w:val="single" w:sz="18" w:color="000000" w:space="0"/>
            </w:tcBorders>
            <w:vAlign w:val="top"/>
            <w:tcW w:w="7361" w:type="dxa"/>
          </w:tcPr>
          <w:p>
            <w:pPr>
              <w:pStyle w:val=""/>
              <w:rPr>
                <w:sz w:val="14"/>
                <w:szCs w:val="14"/>
              </w:rPr>
            </w:pPr>
          </w:p>
          <w:p>
            <w:pPr>
              <w:pStyle w:val=""/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>
            <w:pPr>
              <w:pStyle w:val=""/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>
            <w:pPr>
              <w:pStyle w:val="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>Подпись плательщика</w:t>
            </w:r>
          </w:p>
          <w:p>
            <w:pPr>
              <w:pStyle w:val=""/>
            </w:pPr>
          </w:p>
        </w:tc>
      </w:tr>
    </w:tbl>
    <w:p>
      <w:pPr>
        <w:pStyle w:val=""/>
      </w:pPr>
      <w:r>
        <w:rPr>
          <w:rFonts w:ascii="Wingdings" w:hAnsi="Wingdings"/>
        </w:rPr>
        <w:t></w:t>
      </w:r>
      <w:r>
        <w:rPr/>
        <w:t xml:space="preserve"> - </w:t>
      </w:r>
      <w:r>
        <w:rPr/>
        <w:t>линия отреза</w:t>
      </w:r>
    </w:p>
    <w:sectPr>
      <w:pgSz w:w="16838" w:h="11906" w:orient="landscape"/>
      <w:pgMar w:left="1134" w:right="1134" w:top="1701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Wingdings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rFonts w:ascii="Times New Roman" w:hAnsi="Times New Roman"/>
      <w:sz w:val="24"/>
      <w:szCs w:val="24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paragraph" w:styleId="1">
    <w:name w:val="заголовок 1"/>
    <w:qFormat/>
    <w:basedOn w:val="Обычный"/>
    <w:pPr>
      <w:spacing w:before="240" w:after="60"/>
    </w:pPr>
    <w:rPr>
      <w:b/>
      <w:rFonts w:ascii="Arial" w:hAnsi="Arial"/>
      <w:sz w:val="32"/>
      <w:szCs w:val="32"/>
    </w:rPr>
  </w:style>
  <w:style w:type="character" w:styleId="">
    <w:name w:val="Основной шрифт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